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  <w:r>
        <w:rPr>
          <w:rFonts w:ascii="Century" w:hAnsi="Century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586399" wp14:editId="28F1B655">
            <wp:simplePos x="0" y="0"/>
            <wp:positionH relativeFrom="column">
              <wp:posOffset>141605</wp:posOffset>
            </wp:positionH>
            <wp:positionV relativeFrom="paragraph">
              <wp:posOffset>225425</wp:posOffset>
            </wp:positionV>
            <wp:extent cx="1284605" cy="932815"/>
            <wp:effectExtent l="152400" t="323850" r="144145" b="324485"/>
            <wp:wrapThrough wrapText="bothSides">
              <wp:wrapPolygon edited="0">
                <wp:start x="20904" y="-1310"/>
                <wp:lineTo x="16387" y="-6264"/>
                <wp:lineTo x="12977" y="-995"/>
                <wp:lineTo x="8673" y="-6278"/>
                <wp:lineTo x="5263" y="-1009"/>
                <wp:lineTo x="2632" y="-4237"/>
                <wp:lineTo x="1354" y="-2261"/>
                <wp:lineTo x="-538" y="1325"/>
                <wp:lineTo x="-637" y="20704"/>
                <wp:lineTo x="559" y="22171"/>
                <wp:lineTo x="16440" y="22163"/>
                <wp:lineTo x="21789" y="19865"/>
                <wp:lineTo x="23520" y="17853"/>
                <wp:lineTo x="23499" y="11919"/>
                <wp:lineTo x="22542" y="10745"/>
                <wp:lineTo x="25952" y="5476"/>
                <wp:lineTo x="22339" y="451"/>
                <wp:lineTo x="20904" y="-1310"/>
              </wp:wrapPolygon>
            </wp:wrapThrough>
            <wp:docPr id="1" name="Рисунок 1" descr="Описание: D:\Данные диска\Desktop\1457338748_12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анные диска\Desktop\1457338748_12-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02539">
                      <a:off x="0" y="0"/>
                      <a:ext cx="128460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E9">
        <w:rPr>
          <w:rFonts w:ascii="Georgia" w:hAnsi="Georgia"/>
          <w:b/>
          <w:sz w:val="28"/>
          <w:szCs w:val="36"/>
          <w:lang w:eastAsia="ru-RU"/>
        </w:rPr>
        <w:t>Муниципальное   казенное   дошкольное   образовательное   учреждение</w:t>
      </w: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  <w:r w:rsidRPr="003037E9">
        <w:rPr>
          <w:rFonts w:ascii="Georgia" w:hAnsi="Georgia"/>
          <w:b/>
          <w:sz w:val="28"/>
          <w:szCs w:val="36"/>
          <w:lang w:eastAsia="ru-RU"/>
        </w:rPr>
        <w:t>детский сад «Ласточка»  п.</w:t>
      </w:r>
      <w:r>
        <w:rPr>
          <w:rFonts w:ascii="Georgia" w:hAnsi="Georgia"/>
          <w:b/>
          <w:sz w:val="28"/>
          <w:szCs w:val="36"/>
          <w:lang w:eastAsia="ru-RU"/>
        </w:rPr>
        <w:t xml:space="preserve"> </w:t>
      </w:r>
      <w:r w:rsidRPr="003037E9">
        <w:rPr>
          <w:rFonts w:ascii="Georgia" w:hAnsi="Georgia"/>
          <w:b/>
          <w:sz w:val="28"/>
          <w:szCs w:val="36"/>
          <w:lang w:eastAsia="ru-RU"/>
        </w:rPr>
        <w:t>Пятовский</w:t>
      </w: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center"/>
        <w:rPr>
          <w:rFonts w:ascii="Georgia" w:hAnsi="Georgia"/>
          <w:b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 xml:space="preserve">Публичный   отчёт </w:t>
      </w: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 xml:space="preserve">председателя   первичной    профсоюзной организации </w:t>
      </w: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>НЕСТЕРОВОЙ   ГАЛИНЫ  ВЯЧЕСЛАВОВНЫ</w:t>
      </w: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 xml:space="preserve">о </w:t>
      </w: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 xml:space="preserve">проделанной работе </w:t>
      </w:r>
    </w:p>
    <w:p w:rsidR="00B61344" w:rsidRPr="003037E9" w:rsidRDefault="00B61344" w:rsidP="00B6134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3</w:t>
      </w:r>
      <w:r w:rsidRPr="003037E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3037E9">
        <w:rPr>
          <w:rFonts w:ascii="Georgia" w:eastAsia="Times New Roman" w:hAnsi="Georgia" w:cs="Times New Roman"/>
          <w:b/>
          <w:bCs/>
          <w:sz w:val="28"/>
          <w:szCs w:val="36"/>
          <w:lang w:eastAsia="ru-RU"/>
        </w:rPr>
        <w:t>год</w:t>
      </w: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  <w:proofErr w:type="gramStart"/>
      <w:r w:rsidRPr="003037E9">
        <w:rPr>
          <w:rFonts w:ascii="Palatino Linotype" w:hAnsi="Palatino Linotype"/>
          <w:sz w:val="28"/>
          <w:szCs w:val="36"/>
          <w:lang w:eastAsia="ru-RU"/>
        </w:rPr>
        <w:t>Представлен</w:t>
      </w:r>
      <w:proofErr w:type="gramEnd"/>
      <w:r w:rsidRPr="003037E9">
        <w:rPr>
          <w:rFonts w:ascii="Palatino Linotype" w:hAnsi="Palatino Linotype"/>
          <w:sz w:val="28"/>
          <w:szCs w:val="36"/>
          <w:lang w:eastAsia="ru-RU"/>
        </w:rPr>
        <w:t xml:space="preserve">   на </w:t>
      </w:r>
      <w:r>
        <w:rPr>
          <w:rFonts w:ascii="Palatino Linotype" w:hAnsi="Palatino Linotype"/>
          <w:sz w:val="28"/>
          <w:szCs w:val="36"/>
          <w:lang w:eastAsia="ru-RU"/>
        </w:rPr>
        <w:t>профсоюзном</w:t>
      </w:r>
    </w:p>
    <w:p w:rsidR="00B61344" w:rsidRPr="003037E9" w:rsidRDefault="00B61344" w:rsidP="00B61344">
      <w:pPr>
        <w:pStyle w:val="a6"/>
        <w:jc w:val="right"/>
        <w:rPr>
          <w:rFonts w:ascii="Palatino Linotype" w:hAnsi="Palatino Linotype"/>
          <w:sz w:val="28"/>
          <w:szCs w:val="36"/>
          <w:lang w:eastAsia="ru-RU"/>
        </w:rPr>
      </w:pPr>
      <w:r>
        <w:rPr>
          <w:rFonts w:ascii="Palatino Linotype" w:hAnsi="Palatino Linotype"/>
          <w:sz w:val="28"/>
          <w:szCs w:val="36"/>
          <w:lang w:eastAsia="ru-RU"/>
        </w:rPr>
        <w:t xml:space="preserve"> </w:t>
      </w:r>
      <w:proofErr w:type="gramStart"/>
      <w:r>
        <w:rPr>
          <w:rFonts w:ascii="Palatino Linotype" w:hAnsi="Palatino Linotype"/>
          <w:sz w:val="28"/>
          <w:szCs w:val="36"/>
          <w:lang w:eastAsia="ru-RU"/>
        </w:rPr>
        <w:t>собрании</w:t>
      </w:r>
      <w:proofErr w:type="gramEnd"/>
      <w:r w:rsidRPr="003037E9">
        <w:rPr>
          <w:rFonts w:ascii="Palatino Linotype" w:hAnsi="Palatino Linotype"/>
          <w:sz w:val="28"/>
          <w:szCs w:val="36"/>
          <w:lang w:eastAsia="ru-RU"/>
        </w:rPr>
        <w:t xml:space="preserve">    работников</w:t>
      </w:r>
    </w:p>
    <w:p w:rsidR="00B61344" w:rsidRDefault="00B61344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F70F4E" w:rsidRDefault="00F70F4E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F70F4E" w:rsidRPr="003037E9" w:rsidRDefault="00F70F4E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  <w:bookmarkStart w:id="0" w:name="_GoBack"/>
      <w:bookmarkEnd w:id="0"/>
    </w:p>
    <w:p w:rsidR="00B61344" w:rsidRPr="003037E9" w:rsidRDefault="00B61344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Century" w:hAnsi="Century"/>
          <w:sz w:val="28"/>
          <w:szCs w:val="28"/>
        </w:rPr>
        <w:lastRenderedPageBreak/>
        <w:t>Первичная профсоюзная организация действует в образовательном учреждении в соответствии с федеральными законами и способствует реализации и защите прав и законных интересов участников образовательного процесса.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Times New Roman" w:hAnsi="Times New Roman" w:cs="Times New Roman"/>
          <w:sz w:val="28"/>
          <w:szCs w:val="28"/>
        </w:rPr>
        <w:t>Деятельность</w:t>
      </w:r>
      <w:r w:rsidRPr="00B61344">
        <w:rPr>
          <w:rFonts w:ascii="Century" w:hAnsi="Century"/>
          <w:sz w:val="28"/>
          <w:szCs w:val="28"/>
        </w:rPr>
        <w:t xml:space="preserve"> профсоюзного комитета первичной профсоюзной организации </w:t>
      </w:r>
      <w:r>
        <w:rPr>
          <w:rFonts w:ascii="Century" w:hAnsi="Century"/>
          <w:sz w:val="28"/>
          <w:szCs w:val="28"/>
        </w:rPr>
        <w:t>МКДОУ Детский сад «Ласточка</w:t>
      </w:r>
      <w:r w:rsidRPr="00B61344">
        <w:rPr>
          <w:rFonts w:ascii="Century" w:hAnsi="Century"/>
          <w:sz w:val="28"/>
          <w:szCs w:val="28"/>
        </w:rPr>
        <w:t>»</w:t>
      </w:r>
      <w:r>
        <w:rPr>
          <w:rFonts w:ascii="Century" w:hAnsi="Century"/>
          <w:sz w:val="28"/>
          <w:szCs w:val="28"/>
        </w:rPr>
        <w:t xml:space="preserve"> п. Пятовский </w:t>
      </w:r>
      <w:r w:rsidRPr="00B61344">
        <w:rPr>
          <w:rFonts w:ascii="Century" w:hAnsi="Century"/>
          <w:sz w:val="28"/>
          <w:szCs w:val="28"/>
        </w:rPr>
        <w:t xml:space="preserve"> основывается на требованиях:</w:t>
      </w:r>
    </w:p>
    <w:p w:rsidR="00B61344" w:rsidRPr="00B61344" w:rsidRDefault="00B61344" w:rsidP="00B61344">
      <w:pPr>
        <w:pStyle w:val="a6"/>
        <w:rPr>
          <w:rFonts w:ascii="Centaur" w:hAnsi="Centaur"/>
          <w:sz w:val="28"/>
        </w:rPr>
      </w:pPr>
      <w:r w:rsidRPr="00B61344">
        <w:rPr>
          <w:rFonts w:ascii="Times New Roman" w:hAnsi="Times New Roman" w:cs="Times New Roman"/>
          <w:b/>
          <w:sz w:val="28"/>
        </w:rPr>
        <w:t>·</w:t>
      </w:r>
      <w:r w:rsidRPr="00B61344">
        <w:rPr>
          <w:rFonts w:ascii="Centaur" w:hAnsi="Centaur"/>
          <w:b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Устава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профсоюза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работников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народного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образования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и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науки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РФ</w:t>
      </w:r>
      <w:r w:rsidRPr="00B61344">
        <w:rPr>
          <w:rFonts w:ascii="Centaur" w:hAnsi="Centaur"/>
          <w:sz w:val="28"/>
        </w:rPr>
        <w:t>,</w:t>
      </w:r>
    </w:p>
    <w:p w:rsidR="00B61344" w:rsidRPr="00B61344" w:rsidRDefault="00B61344" w:rsidP="00B61344">
      <w:pPr>
        <w:pStyle w:val="a6"/>
        <w:rPr>
          <w:rFonts w:ascii="Centaur" w:hAnsi="Centaur"/>
          <w:sz w:val="28"/>
        </w:rPr>
      </w:pPr>
      <w:r w:rsidRPr="00B61344">
        <w:rPr>
          <w:rFonts w:ascii="Times New Roman" w:hAnsi="Times New Roman" w:cs="Times New Roman"/>
          <w:b/>
          <w:sz w:val="28"/>
        </w:rPr>
        <w:t>·</w:t>
      </w:r>
      <w:r w:rsidRPr="00B61344">
        <w:rPr>
          <w:rFonts w:ascii="Centaur" w:hAnsi="Centaur"/>
          <w:b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Положения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о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ППО</w:t>
      </w:r>
      <w:r w:rsidRPr="00B61344">
        <w:rPr>
          <w:rFonts w:ascii="Centaur" w:hAnsi="Centaur"/>
          <w:sz w:val="28"/>
        </w:rPr>
        <w:t>,</w:t>
      </w:r>
    </w:p>
    <w:p w:rsidR="00B61344" w:rsidRPr="00B61344" w:rsidRDefault="00B61344" w:rsidP="00B61344">
      <w:pPr>
        <w:pStyle w:val="a6"/>
        <w:rPr>
          <w:rFonts w:ascii="Centaur" w:hAnsi="Centaur"/>
          <w:sz w:val="28"/>
        </w:rPr>
      </w:pPr>
      <w:r w:rsidRPr="00B61344">
        <w:rPr>
          <w:rFonts w:ascii="Times New Roman" w:hAnsi="Times New Roman" w:cs="Times New Roman"/>
          <w:b/>
          <w:sz w:val="28"/>
        </w:rPr>
        <w:t>·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Коллективного</w:t>
      </w:r>
      <w:r w:rsidRPr="00B61344">
        <w:rPr>
          <w:rFonts w:ascii="Centaur" w:hAnsi="Centaur"/>
          <w:sz w:val="28"/>
        </w:rPr>
        <w:t xml:space="preserve"> </w:t>
      </w:r>
      <w:r w:rsidRPr="00B61344">
        <w:rPr>
          <w:rFonts w:ascii="Times New Roman" w:hAnsi="Times New Roman" w:cs="Times New Roman"/>
          <w:sz w:val="28"/>
        </w:rPr>
        <w:t>договора</w:t>
      </w:r>
      <w:r w:rsidRPr="00B61344">
        <w:rPr>
          <w:rFonts w:ascii="Centaur" w:hAnsi="Centaur"/>
          <w:sz w:val="28"/>
        </w:rPr>
        <w:t>.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Century" w:hAnsi="Century"/>
          <w:b/>
          <w:sz w:val="28"/>
          <w:szCs w:val="28"/>
        </w:rPr>
        <w:t>Целями и задачами</w:t>
      </w:r>
      <w:r w:rsidRPr="00B61344">
        <w:rPr>
          <w:rFonts w:ascii="Century" w:hAnsi="Century"/>
          <w:sz w:val="28"/>
          <w:szCs w:val="28"/>
        </w:rPr>
        <w:t xml:space="preserve"> профсоюзной организации сада являются:      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Century" w:hAnsi="Century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Century" w:hAnsi="Century"/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Century" w:hAnsi="Century"/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Century" w:hAnsi="Century"/>
          <w:sz w:val="28"/>
          <w:szCs w:val="28"/>
        </w:rPr>
      </w:pPr>
      <w:r w:rsidRPr="00B61344">
        <w:rPr>
          <w:rFonts w:ascii="Century" w:hAnsi="Century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Профсоюзный комитет ДОУ входит в организационную структуру Дзержинской  районной  организации  профсоюза  работников  народного  образования, поэтому первичная организация действует не сама по себе, а является представителем коллектива и выражает его интересы.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Всю свою работу первичная профсоюзная  организация строит на принципах партнерства и сотрудничества:</w:t>
      </w:r>
    </w:p>
    <w:p w:rsidR="00B61344" w:rsidRPr="003037E9" w:rsidRDefault="00B61344" w:rsidP="00B61344">
      <w:pPr>
        <w:pStyle w:val="a5"/>
        <w:numPr>
          <w:ilvl w:val="0"/>
          <w:numId w:val="4"/>
        </w:numPr>
        <w:shd w:val="clear" w:color="auto" w:fill="FFFFFF"/>
        <w:spacing w:before="180" w:after="18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с Дзержинской  районной  организацией  профсоюза  работников  народного  образования  и её  председателем </w:t>
      </w:r>
      <w:r>
        <w:rPr>
          <w:rFonts w:ascii="Georgia" w:eastAsia="Times New Roman" w:hAnsi="Georgia" w:cs="Tahoma"/>
          <w:sz w:val="28"/>
          <w:szCs w:val="36"/>
          <w:lang w:eastAsia="ru-RU"/>
        </w:rPr>
        <w:t>Макаро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вой  </w:t>
      </w:r>
      <w:r>
        <w:rPr>
          <w:rFonts w:ascii="Georgia" w:eastAsia="Times New Roman" w:hAnsi="Georgia" w:cs="Tahoma"/>
          <w:sz w:val="28"/>
          <w:szCs w:val="36"/>
          <w:lang w:eastAsia="ru-RU"/>
        </w:rPr>
        <w:t>Людмило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й  </w:t>
      </w:r>
      <w:r>
        <w:rPr>
          <w:rFonts w:ascii="Georgia" w:eastAsia="Times New Roman" w:hAnsi="Georgia" w:cs="Tahoma"/>
          <w:sz w:val="28"/>
          <w:szCs w:val="36"/>
          <w:lang w:eastAsia="ru-RU"/>
        </w:rPr>
        <w:t>Викто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ровной;</w:t>
      </w:r>
    </w:p>
    <w:p w:rsidR="00B61344" w:rsidRPr="003037E9" w:rsidRDefault="00B61344" w:rsidP="00B61344">
      <w:pPr>
        <w:pStyle w:val="a6"/>
        <w:numPr>
          <w:ilvl w:val="0"/>
          <w:numId w:val="4"/>
        </w:numPr>
        <w:ind w:left="-851"/>
        <w:rPr>
          <w:rFonts w:ascii="Georgia" w:hAnsi="Georgi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с администрацией  </w:t>
      </w:r>
      <w:r w:rsidRPr="003037E9">
        <w:rPr>
          <w:rFonts w:ascii="Georgia" w:hAnsi="Georgia"/>
          <w:sz w:val="28"/>
          <w:szCs w:val="36"/>
          <w:lang w:eastAsia="ru-RU"/>
        </w:rPr>
        <w:t>Муниципального    казенного   дошкольного    образовательного    учреждения    детский сад «Ласточка»  п.</w:t>
      </w:r>
      <w:r>
        <w:rPr>
          <w:rFonts w:ascii="Georgia" w:hAnsi="Georgia"/>
          <w:sz w:val="28"/>
          <w:szCs w:val="36"/>
          <w:lang w:eastAsia="ru-RU"/>
        </w:rPr>
        <w:t xml:space="preserve"> </w:t>
      </w:r>
      <w:r w:rsidRPr="003037E9">
        <w:rPr>
          <w:rFonts w:ascii="Georgia" w:hAnsi="Georgia"/>
          <w:sz w:val="28"/>
          <w:szCs w:val="36"/>
          <w:lang w:eastAsia="ru-RU"/>
        </w:rPr>
        <w:t>Пятовский.</w:t>
      </w:r>
    </w:p>
    <w:p w:rsidR="00B61344" w:rsidRPr="003037E9" w:rsidRDefault="00B61344" w:rsidP="00B61344">
      <w:pPr>
        <w:pStyle w:val="a6"/>
        <w:ind w:left="-851"/>
        <w:rPr>
          <w:rFonts w:ascii="Georgia" w:hAnsi="Georgia"/>
          <w:sz w:val="28"/>
          <w:szCs w:val="36"/>
          <w:lang w:eastAsia="ru-RU"/>
        </w:rPr>
      </w:pPr>
    </w:p>
    <w:p w:rsidR="00B61344" w:rsidRPr="003037E9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базировалась на основных принципах Положения о первичной профсоюзной </w:t>
      </w:r>
      <w:proofErr w:type="gramStart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организации</w:t>
      </w:r>
      <w:proofErr w:type="gramEnd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  и вопросы  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решалась  путем конструктивного диалога в интересах работников.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lastRenderedPageBreak/>
        <w:t>Выборным и исполнительным органом   профсоюзной организации является профком.</w:t>
      </w:r>
    </w:p>
    <w:p w:rsidR="00B61344" w:rsidRPr="003037E9" w:rsidRDefault="00B61344" w:rsidP="00B61344">
      <w:pPr>
        <w:shd w:val="clear" w:color="auto" w:fill="FFFFFF"/>
        <w:spacing w:after="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bCs/>
          <w:sz w:val="28"/>
          <w:szCs w:val="36"/>
          <w:lang w:eastAsia="ru-RU"/>
        </w:rPr>
        <w:t>Председатель профсоюзного комитета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 —</w:t>
      </w:r>
      <w:r>
        <w:rPr>
          <w:rFonts w:ascii="Georgia" w:eastAsia="Times New Roman" w:hAnsi="Georgia" w:cs="Tahoma"/>
          <w:sz w:val="28"/>
          <w:szCs w:val="36"/>
          <w:lang w:eastAsia="ru-RU"/>
        </w:rPr>
        <w:t xml:space="preserve"> 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Нестерова  Галина  Вячеславовна.</w:t>
      </w:r>
    </w:p>
    <w:p w:rsidR="00B61344" w:rsidRPr="003037E9" w:rsidRDefault="00B61344" w:rsidP="00B61344">
      <w:pPr>
        <w:shd w:val="clear" w:color="auto" w:fill="FFFFFF"/>
        <w:spacing w:after="0" w:line="280" w:lineRule="atLeast"/>
        <w:ind w:left="-851"/>
        <w:jc w:val="both"/>
        <w:rPr>
          <w:rFonts w:ascii="Georgia" w:eastAsia="Times New Roman" w:hAnsi="Georgia" w:cs="Tahoma"/>
          <w:bCs/>
          <w:i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bCs/>
          <w:i/>
          <w:sz w:val="28"/>
          <w:szCs w:val="36"/>
          <w:lang w:eastAsia="ru-RU"/>
        </w:rPr>
        <w:t>Члены профсоюзного комитета:</w:t>
      </w:r>
    </w:p>
    <w:p w:rsidR="00B61344" w:rsidRPr="003037E9" w:rsidRDefault="00B61344" w:rsidP="00B61344">
      <w:pPr>
        <w:shd w:val="clear" w:color="auto" w:fill="FFFFFF"/>
        <w:spacing w:after="0" w:line="280" w:lineRule="atLeast"/>
        <w:ind w:left="-851"/>
        <w:jc w:val="both"/>
        <w:rPr>
          <w:rFonts w:ascii="Georgia" w:eastAsia="Times New Roman" w:hAnsi="Georgia" w:cs="Tahoma"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bCs/>
          <w:sz w:val="28"/>
          <w:szCs w:val="36"/>
          <w:lang w:eastAsia="ru-RU"/>
        </w:rPr>
        <w:t>Коженкина  Наталья  Андреевна</w:t>
      </w:r>
    </w:p>
    <w:p w:rsidR="00B61344" w:rsidRPr="003037E9" w:rsidRDefault="00B61344" w:rsidP="00B61344">
      <w:pPr>
        <w:shd w:val="clear" w:color="auto" w:fill="FFFFFF"/>
        <w:spacing w:after="0" w:line="280" w:lineRule="atLeast"/>
        <w:ind w:left="-851"/>
        <w:jc w:val="both"/>
        <w:rPr>
          <w:rFonts w:ascii="Georgia" w:eastAsia="Times New Roman" w:hAnsi="Georgia" w:cs="Tahoma"/>
          <w:bCs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bCs/>
          <w:sz w:val="28"/>
          <w:szCs w:val="36"/>
          <w:lang w:eastAsia="ru-RU"/>
        </w:rPr>
        <w:t>Буянкина  Людмила  Владимировна.</w:t>
      </w:r>
    </w:p>
    <w:p w:rsidR="00B61344" w:rsidRPr="003037E9" w:rsidRDefault="00B61344" w:rsidP="00B61344">
      <w:pPr>
        <w:shd w:val="clear" w:color="auto" w:fill="FFFFFF"/>
        <w:spacing w:after="0" w:line="280" w:lineRule="atLeast"/>
        <w:ind w:left="-851"/>
        <w:jc w:val="both"/>
        <w:rPr>
          <w:rFonts w:ascii="Georgia" w:eastAsia="Times New Roman" w:hAnsi="Georgia" w:cs="Tahoma"/>
          <w:bCs/>
          <w:sz w:val="28"/>
          <w:szCs w:val="36"/>
          <w:lang w:eastAsia="ru-RU"/>
        </w:rPr>
      </w:pPr>
    </w:p>
    <w:p w:rsidR="00B61344" w:rsidRPr="003037E9" w:rsidRDefault="00B61344" w:rsidP="00B61344">
      <w:pPr>
        <w:shd w:val="clear" w:color="auto" w:fill="FFFFFF"/>
        <w:spacing w:after="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>
        <w:rPr>
          <w:rFonts w:ascii="Georgia" w:eastAsia="Times New Roman" w:hAnsi="Georgia" w:cs="Tahoma"/>
          <w:b/>
          <w:bCs/>
          <w:sz w:val="28"/>
          <w:szCs w:val="36"/>
          <w:lang w:eastAsia="ru-RU"/>
        </w:rPr>
        <w:t>В течение 202</w:t>
      </w:r>
      <w:r>
        <w:rPr>
          <w:rFonts w:ascii="Georgia" w:eastAsia="Times New Roman" w:hAnsi="Georgia" w:cs="Tahoma"/>
          <w:b/>
          <w:bCs/>
          <w:sz w:val="28"/>
          <w:szCs w:val="36"/>
          <w:lang w:eastAsia="ru-RU"/>
        </w:rPr>
        <w:t>3</w:t>
      </w:r>
      <w:r w:rsidRPr="003037E9">
        <w:rPr>
          <w:rFonts w:ascii="Georgia" w:eastAsia="Times New Roman" w:hAnsi="Georgia" w:cs="Tahoma"/>
          <w:b/>
          <w:bCs/>
          <w:sz w:val="28"/>
          <w:szCs w:val="36"/>
          <w:lang w:eastAsia="ru-RU"/>
        </w:rPr>
        <w:t xml:space="preserve"> года  профсоюзная организация:</w:t>
      </w:r>
    </w:p>
    <w:p w:rsidR="00B61344" w:rsidRPr="003037E9" w:rsidRDefault="00B61344" w:rsidP="00B61344">
      <w:pPr>
        <w:pStyle w:val="a5"/>
        <w:numPr>
          <w:ilvl w:val="0"/>
          <w:numId w:val="3"/>
        </w:numPr>
        <w:shd w:val="clear" w:color="auto" w:fill="FFFFFF"/>
        <w:spacing w:before="180" w:after="18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Вела учёт и сохранность документов первичной профсоюзной организации.</w:t>
      </w:r>
    </w:p>
    <w:p w:rsidR="00B61344" w:rsidRPr="003037E9" w:rsidRDefault="00B61344" w:rsidP="00B61344">
      <w:pPr>
        <w:pStyle w:val="a5"/>
        <w:numPr>
          <w:ilvl w:val="0"/>
          <w:numId w:val="3"/>
        </w:numPr>
        <w:shd w:val="clear" w:color="auto" w:fill="FFFFFF"/>
        <w:spacing w:before="180" w:after="18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Решала  уставные задачи профсоюза по представительству и защите социально-трудовых прав и профессиональных интересов членов профсоюза.</w:t>
      </w:r>
    </w:p>
    <w:p w:rsidR="00B61344" w:rsidRPr="003037E9" w:rsidRDefault="00B61344" w:rsidP="00B61344">
      <w:pPr>
        <w:pStyle w:val="a5"/>
        <w:numPr>
          <w:ilvl w:val="0"/>
          <w:numId w:val="3"/>
        </w:numPr>
        <w:shd w:val="clear" w:color="auto" w:fill="FFFFFF"/>
        <w:spacing w:before="180" w:after="18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Участвовала в аттестации педагогических работников   детского сада;</w:t>
      </w:r>
    </w:p>
    <w:p w:rsidR="00B61344" w:rsidRPr="003037E9" w:rsidRDefault="00B61344" w:rsidP="00B61344">
      <w:pPr>
        <w:pStyle w:val="a5"/>
        <w:numPr>
          <w:ilvl w:val="0"/>
          <w:numId w:val="3"/>
        </w:numPr>
        <w:shd w:val="clear" w:color="auto" w:fill="FFFFFF"/>
        <w:spacing w:before="180" w:after="18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Составляла график отпусков, осуществляла  </w:t>
      </w:r>
      <w:proofErr w:type="gramStart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контроль за</w:t>
      </w:r>
      <w:proofErr w:type="gramEnd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соблюдением законодательства о труде и охране труда.</w:t>
      </w:r>
    </w:p>
    <w:p w:rsidR="00B61344" w:rsidRPr="00B61344" w:rsidRDefault="00B61344" w:rsidP="00B61344">
      <w:pPr>
        <w:shd w:val="clear" w:color="auto" w:fill="FFFFFF"/>
        <w:spacing w:before="180" w:after="180" w:line="280" w:lineRule="atLeast"/>
        <w:ind w:left="-851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 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ab/>
        <w:t xml:space="preserve"> С администрацией «Ласточки»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 входят в состав всех комиссий.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У нас 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в условиях  реализации ФГОС  </w:t>
      </w:r>
      <w:proofErr w:type="gramStart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ДО</w:t>
      </w:r>
      <w:proofErr w:type="gramEnd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 </w:t>
      </w:r>
      <w:proofErr w:type="gramStart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на</w:t>
      </w:r>
      <w:proofErr w:type="gramEnd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уровень   социального партнерства. </w:t>
      </w:r>
    </w:p>
    <w:p w:rsidR="00B61344" w:rsidRPr="00B61344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ahoma"/>
          <w:color w:val="C00000"/>
          <w:sz w:val="28"/>
          <w:szCs w:val="36"/>
          <w:lang w:eastAsia="ru-RU"/>
        </w:rPr>
      </w:pPr>
      <w:r w:rsidRPr="00000C52">
        <w:rPr>
          <w:rFonts w:ascii="Georgia" w:eastAsia="Times New Roman" w:hAnsi="Georgia" w:cs="Tahoma"/>
          <w:sz w:val="28"/>
          <w:szCs w:val="36"/>
          <w:lang w:eastAsia="ru-RU"/>
        </w:rPr>
        <w:t>Под контролем   профкома   постоянно вопросы охраны труда всех  сотрудников  и  педагогического  и  младшего  обслуживающего  персонала</w:t>
      </w:r>
      <w:r>
        <w:rPr>
          <w:rFonts w:ascii="Georgia" w:eastAsia="Times New Roman" w:hAnsi="Georgia" w:cs="Tahoma"/>
          <w:color w:val="C00000"/>
          <w:sz w:val="28"/>
          <w:szCs w:val="36"/>
          <w:lang w:eastAsia="ru-RU"/>
        </w:rPr>
        <w:t xml:space="preserve">. </w:t>
      </w:r>
    </w:p>
    <w:p w:rsidR="00B61344" w:rsidRDefault="00B61344" w:rsidP="00B61344">
      <w:pPr>
        <w:pStyle w:val="a4"/>
        <w:ind w:left="-851" w:firstLine="1275"/>
        <w:rPr>
          <w:rFonts w:ascii="Georgia" w:hAnsi="Georgia" w:cs="Tahoma"/>
          <w:b/>
          <w:sz w:val="28"/>
          <w:szCs w:val="36"/>
        </w:rPr>
      </w:pPr>
      <w:r w:rsidRPr="003037E9">
        <w:rPr>
          <w:rFonts w:ascii="Georgia" w:hAnsi="Georgia" w:cs="Tahoma"/>
          <w:b/>
          <w:sz w:val="28"/>
          <w:szCs w:val="36"/>
        </w:rPr>
        <w:t>К счастью, несчастных случаев в детском саду за отчётный период не зарегистрировано.</w:t>
      </w:r>
    </w:p>
    <w:p w:rsidR="00B61344" w:rsidRPr="00803A7F" w:rsidRDefault="00B61344" w:rsidP="00B61344">
      <w:pPr>
        <w:pStyle w:val="a4"/>
        <w:ind w:left="-851" w:firstLine="1275"/>
        <w:rPr>
          <w:rFonts w:ascii="Georgia" w:hAnsi="Georgia" w:cs="Tahoma"/>
          <w:sz w:val="28"/>
          <w:szCs w:val="36"/>
        </w:rPr>
      </w:pPr>
      <w:r w:rsidRPr="00803A7F">
        <w:rPr>
          <w:rFonts w:ascii="Georgia" w:hAnsi="Georgia" w:cs="Tahoma"/>
          <w:sz w:val="28"/>
          <w:szCs w:val="36"/>
        </w:rPr>
        <w:t>Во  многом это является  результатом  работы  в коллективе  Уполномоченного  по  охране  труда Жуковой  Елены  Алексеевны, прошедшей  обучение  по  программе  дополнительного  образования  «Обучение по  охране  труда Уполномоченных  (доверенных)  лиц</w:t>
      </w:r>
      <w:proofErr w:type="gramStart"/>
      <w:r w:rsidRPr="00803A7F">
        <w:rPr>
          <w:rFonts w:ascii="Georgia" w:hAnsi="Georgia" w:cs="Tahoma"/>
          <w:sz w:val="28"/>
          <w:szCs w:val="36"/>
        </w:rPr>
        <w:t xml:space="preserve"> </w:t>
      </w:r>
      <w:r w:rsidR="00F70F4E">
        <w:rPr>
          <w:rFonts w:ascii="Georgia" w:hAnsi="Georgia" w:cs="Tahoma"/>
          <w:sz w:val="28"/>
          <w:szCs w:val="36"/>
        </w:rPr>
        <w:t>.</w:t>
      </w:r>
      <w:proofErr w:type="gramEnd"/>
    </w:p>
    <w:p w:rsidR="00B61344" w:rsidRPr="003037E9" w:rsidRDefault="00B61344" w:rsidP="00B61344">
      <w:pPr>
        <w:spacing w:after="0" w:line="240" w:lineRule="auto"/>
        <w:ind w:left="-851" w:firstLine="708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bCs/>
          <w:sz w:val="28"/>
          <w:szCs w:val="36"/>
          <w:lang w:eastAsia="ru-RU"/>
        </w:rPr>
        <w:t>Все  мероприятия по защите социально-экономических интересов и прав работников</w:t>
      </w:r>
      <w:r w:rsidRPr="003037E9">
        <w:rPr>
          <w:rFonts w:ascii="Georgia" w:eastAsia="Times New Roman" w:hAnsi="Georgia" w:cs="Arial"/>
          <w:sz w:val="28"/>
          <w:szCs w:val="36"/>
          <w:lang w:eastAsia="ru-RU"/>
        </w:rPr>
        <w:t xml:space="preserve">   проводятся  на  основе действующего   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Коллективного  договора</w:t>
      </w:r>
      <w:proofErr w:type="gramStart"/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 ,</w:t>
      </w:r>
      <w:proofErr w:type="gramEnd"/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 который  регулирует вопросы условий труда, организации отдыха, предоставления льгот и гарантий работникам  учреждения.  Договор позволяет расширить рамки действующего трудового законодательства, обеспечить дополнительное финансирование мероприятий по охране труда, 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lastRenderedPageBreak/>
        <w:t>улучшить условия труда и быта работников, оказать им материальную помощь.</w:t>
      </w:r>
    </w:p>
    <w:p w:rsidR="00B61344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Председатель профсоюзной организации доводит до сведения коллектива и </w:t>
      </w:r>
      <w:proofErr w:type="gramStart"/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заведующего  решения</w:t>
      </w:r>
      <w:proofErr w:type="gramEnd"/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 и постановления вышестоящей профсоюзной организации.</w:t>
      </w:r>
    </w:p>
    <w:p w:rsidR="00B61344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  <w:r>
        <w:rPr>
          <w:rFonts w:ascii="Georgia" w:eastAsia="Times New Roman" w:hAnsi="Georgia" w:cs="Times New Roman"/>
          <w:sz w:val="28"/>
          <w:szCs w:val="36"/>
          <w:lang w:eastAsia="ru-RU"/>
        </w:rPr>
        <w:t>Проведены  в течение  202</w:t>
      </w:r>
      <w:r>
        <w:rPr>
          <w:rFonts w:ascii="Georgia" w:eastAsia="Times New Roman" w:hAnsi="Georgia" w:cs="Times New Roman"/>
          <w:sz w:val="28"/>
          <w:szCs w:val="36"/>
          <w:lang w:eastAsia="ru-RU"/>
        </w:rPr>
        <w:t>3</w:t>
      </w:r>
      <w:r>
        <w:rPr>
          <w:rFonts w:ascii="Georgia" w:eastAsia="Times New Roman" w:hAnsi="Georgia" w:cs="Times New Roman"/>
          <w:sz w:val="28"/>
          <w:szCs w:val="36"/>
          <w:lang w:eastAsia="ru-RU"/>
        </w:rPr>
        <w:t xml:space="preserve">  года  и  оформлены  протоколами профсоюзные  собрания  работников, на  которых  решались  важные  вопросы  профсоюзной  жизни:</w:t>
      </w:r>
    </w:p>
    <w:p w:rsidR="00B61344" w:rsidRPr="00AD587F" w:rsidRDefault="00B61344" w:rsidP="00B61344">
      <w:pPr>
        <w:numPr>
          <w:ilvl w:val="0"/>
          <w:numId w:val="5"/>
        </w:numPr>
        <w:tabs>
          <w:tab w:val="clear" w:pos="2070"/>
          <w:tab w:val="num" w:pos="0"/>
        </w:tabs>
        <w:spacing w:after="0" w:line="240" w:lineRule="auto"/>
        <w:ind w:left="0" w:firstLine="900"/>
        <w:jc w:val="both"/>
        <w:rPr>
          <w:rFonts w:ascii="Georgia" w:hAnsi="Georgia"/>
          <w:sz w:val="28"/>
          <w:szCs w:val="28"/>
        </w:rPr>
      </w:pPr>
      <w:r w:rsidRPr="00AD587F">
        <w:rPr>
          <w:rFonts w:ascii="Georgia" w:hAnsi="Georgia"/>
          <w:sz w:val="28"/>
          <w:szCs w:val="28"/>
        </w:rPr>
        <w:t>Публичный  отчет председателя  первичной  профсоюзной  организации  о  проделанной  работе  за  20</w:t>
      </w:r>
      <w:r>
        <w:rPr>
          <w:rFonts w:ascii="Georgia" w:hAnsi="Georgia"/>
          <w:sz w:val="28"/>
          <w:szCs w:val="28"/>
        </w:rPr>
        <w:t>22</w:t>
      </w:r>
      <w:r w:rsidRPr="00AD587F">
        <w:rPr>
          <w:rFonts w:ascii="Georgia" w:hAnsi="Georgia"/>
          <w:sz w:val="28"/>
          <w:szCs w:val="28"/>
        </w:rPr>
        <w:t>год.</w:t>
      </w:r>
    </w:p>
    <w:p w:rsidR="00B61344" w:rsidRPr="00AD587F" w:rsidRDefault="00B61344" w:rsidP="00B61344">
      <w:pPr>
        <w:numPr>
          <w:ilvl w:val="0"/>
          <w:numId w:val="5"/>
        </w:numPr>
        <w:tabs>
          <w:tab w:val="clear" w:pos="2070"/>
          <w:tab w:val="num" w:pos="0"/>
        </w:tabs>
        <w:spacing w:after="0" w:line="240" w:lineRule="auto"/>
        <w:ind w:left="0" w:firstLine="900"/>
        <w:jc w:val="both"/>
        <w:rPr>
          <w:rFonts w:ascii="Georgia" w:hAnsi="Georgia"/>
          <w:sz w:val="28"/>
          <w:szCs w:val="28"/>
        </w:rPr>
      </w:pPr>
      <w:r w:rsidRPr="00AD587F">
        <w:rPr>
          <w:rFonts w:ascii="Georgia" w:hAnsi="Georgia"/>
          <w:sz w:val="28"/>
          <w:szCs w:val="28"/>
        </w:rPr>
        <w:t>Открытый  (публичный)  отчет  калужской  областной  организации  профсоюза  работников  народного  образования  и  науки  РФ  за  20</w:t>
      </w:r>
      <w:r>
        <w:rPr>
          <w:rFonts w:ascii="Georgia" w:hAnsi="Georgia"/>
          <w:sz w:val="28"/>
          <w:szCs w:val="28"/>
        </w:rPr>
        <w:t>22</w:t>
      </w:r>
      <w:r w:rsidRPr="00AD587F">
        <w:rPr>
          <w:rFonts w:ascii="Georgia" w:hAnsi="Georgia"/>
          <w:sz w:val="28"/>
          <w:szCs w:val="28"/>
        </w:rPr>
        <w:t xml:space="preserve">  год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В </w:t>
      </w:r>
      <w:r>
        <w:rPr>
          <w:rFonts w:ascii="Georgia" w:eastAsia="Times New Roman" w:hAnsi="Georgia" w:cs="Tahoma"/>
          <w:sz w:val="28"/>
          <w:szCs w:val="36"/>
          <w:lang w:eastAsia="ru-RU"/>
        </w:rPr>
        <w:t>соответствии  со  штатным   расписанием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,</w:t>
      </w:r>
      <w:r>
        <w:rPr>
          <w:rFonts w:ascii="Georgia" w:eastAsia="Times New Roman" w:hAnsi="Georgia" w:cs="Tahoma"/>
          <w:sz w:val="28"/>
          <w:szCs w:val="36"/>
          <w:lang w:eastAsia="ru-RU"/>
        </w:rPr>
        <w:t xml:space="preserve">  всем  сотрудникам  выданы  необходимые 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инструкци</w:t>
      </w:r>
      <w:r>
        <w:rPr>
          <w:rFonts w:ascii="Georgia" w:eastAsia="Times New Roman" w:hAnsi="Georgia" w:cs="Tahoma"/>
          <w:sz w:val="28"/>
          <w:szCs w:val="36"/>
          <w:lang w:eastAsia="ru-RU"/>
        </w:rPr>
        <w:t>и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работников.</w:t>
      </w:r>
    </w:p>
    <w:p w:rsidR="00B61344" w:rsidRPr="003037E9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Во всех помещениях  имеются инструкции по охране труда на отдельные виды работ. </w:t>
      </w:r>
    </w:p>
    <w:p w:rsidR="00B61344" w:rsidRPr="00AD587F" w:rsidRDefault="00B61344" w:rsidP="00B61344">
      <w:p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D587F">
        <w:rPr>
          <w:rFonts w:ascii="Georgia" w:hAnsi="Georgia"/>
          <w:color w:val="000000"/>
          <w:sz w:val="28"/>
          <w:szCs w:val="28"/>
        </w:rPr>
        <w:t>Заработная плата работникам в течение года выплачивалась   своевременно, два раза в месяц.</w:t>
      </w:r>
      <w:r>
        <w:rPr>
          <w:rFonts w:ascii="Georgia" w:hAnsi="Georgia"/>
          <w:color w:val="000000"/>
          <w:sz w:val="28"/>
          <w:szCs w:val="28"/>
        </w:rPr>
        <w:t xml:space="preserve">  </w:t>
      </w:r>
      <w:proofErr w:type="spellStart"/>
      <w:r>
        <w:rPr>
          <w:rFonts w:ascii="Georgia" w:hAnsi="Georgia"/>
          <w:color w:val="000000"/>
          <w:sz w:val="28"/>
          <w:szCs w:val="28"/>
        </w:rPr>
        <w:t>Документовед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 р</w:t>
      </w:r>
      <w:r w:rsidRPr="00AD587F">
        <w:rPr>
          <w:rFonts w:ascii="Georgia" w:hAnsi="Georgia"/>
          <w:color w:val="000000"/>
          <w:sz w:val="28"/>
          <w:szCs w:val="28"/>
        </w:rPr>
        <w:t>аботникам ежемесячно выда</w:t>
      </w:r>
      <w:r>
        <w:rPr>
          <w:rFonts w:ascii="Georgia" w:hAnsi="Georgia"/>
          <w:color w:val="000000"/>
          <w:sz w:val="28"/>
          <w:szCs w:val="28"/>
        </w:rPr>
        <w:t>ё</w:t>
      </w:r>
      <w:r w:rsidRPr="00AD587F">
        <w:rPr>
          <w:rFonts w:ascii="Georgia" w:hAnsi="Georgia"/>
          <w:color w:val="000000"/>
          <w:sz w:val="28"/>
          <w:szCs w:val="28"/>
        </w:rPr>
        <w:t>т</w:t>
      </w:r>
      <w:r>
        <w:rPr>
          <w:rFonts w:ascii="Georgia" w:hAnsi="Georgia"/>
          <w:color w:val="000000"/>
          <w:sz w:val="28"/>
          <w:szCs w:val="28"/>
        </w:rPr>
        <w:t xml:space="preserve">  </w:t>
      </w:r>
      <w:r w:rsidRPr="00AD587F">
        <w:rPr>
          <w:rFonts w:ascii="Georgia" w:hAnsi="Georgia"/>
          <w:color w:val="000000"/>
          <w:sz w:val="28"/>
          <w:szCs w:val="28"/>
        </w:rPr>
        <w:t xml:space="preserve"> расчетные листы о зарплате.</w:t>
      </w:r>
    </w:p>
    <w:p w:rsidR="00B61344" w:rsidRPr="003037E9" w:rsidRDefault="00B61344" w:rsidP="00B61344">
      <w:pPr>
        <w:spacing w:after="0" w:line="240" w:lineRule="auto"/>
        <w:ind w:left="-851" w:firstLine="540"/>
        <w:jc w:val="both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 Ежемесячно осуществлялся безналичный сбор членских взн</w:t>
      </w:r>
      <w:r>
        <w:rPr>
          <w:rFonts w:ascii="Georgia" w:eastAsia="Times New Roman" w:hAnsi="Georgia" w:cs="Times New Roman"/>
          <w:sz w:val="28"/>
          <w:szCs w:val="36"/>
          <w:lang w:eastAsia="ru-RU"/>
        </w:rPr>
        <w:t>осов с перечислением их на счёт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.</w:t>
      </w:r>
    </w:p>
    <w:p w:rsidR="00B61344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В течение года председатель профкома участвует  в комплектовании кадров, в заседаниях  по расп</w:t>
      </w:r>
      <w:r>
        <w:rPr>
          <w:rFonts w:ascii="Georgia" w:eastAsia="Times New Roman" w:hAnsi="Georgia" w:cs="Times New Roman"/>
          <w:sz w:val="28"/>
          <w:szCs w:val="36"/>
          <w:lang w:eastAsia="ru-RU"/>
        </w:rPr>
        <w:t>ределению стимулирующих выплат   и  оказанию  материальной  помощи  сотрудникам.</w:t>
      </w:r>
    </w:p>
    <w:p w:rsidR="00B61344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</w:p>
    <w:p w:rsidR="00B61344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  <w:r>
        <w:rPr>
          <w:rFonts w:ascii="Georgia" w:eastAsia="Times New Roman" w:hAnsi="Georgia" w:cs="Times New Roman"/>
          <w:sz w:val="28"/>
          <w:szCs w:val="36"/>
          <w:lang w:eastAsia="ru-RU"/>
        </w:rPr>
        <w:t>Регулярно  проводятся заседания  Общего  собрания  работников, на  которых  решаются  важные  вопросы:</w:t>
      </w:r>
    </w:p>
    <w:p w:rsidR="00B61344" w:rsidRPr="00AD587F" w:rsidRDefault="00B61344" w:rsidP="00B61344">
      <w:pPr>
        <w:spacing w:after="0" w:line="240" w:lineRule="auto"/>
        <w:ind w:left="-142"/>
        <w:jc w:val="both"/>
        <w:rPr>
          <w:rFonts w:ascii="Georgia" w:hAnsi="Georgia"/>
          <w:sz w:val="28"/>
        </w:rPr>
      </w:pPr>
      <w:r w:rsidRPr="00AD587F">
        <w:rPr>
          <w:rFonts w:ascii="Georgia" w:hAnsi="Georgia"/>
          <w:sz w:val="28"/>
        </w:rPr>
        <w:t>Принятие  Плана  мероприятий   по  профилактике  и  противодействию  коррупции</w:t>
      </w:r>
    </w:p>
    <w:p w:rsidR="00B61344" w:rsidRPr="00AD587F" w:rsidRDefault="00B61344" w:rsidP="00B61344">
      <w:pPr>
        <w:spacing w:after="0" w:line="240" w:lineRule="auto"/>
        <w:ind w:left="-142"/>
        <w:jc w:val="both"/>
        <w:rPr>
          <w:rFonts w:ascii="Georgia" w:hAnsi="Georgia"/>
          <w:bCs/>
          <w:sz w:val="28"/>
        </w:rPr>
      </w:pPr>
      <w:r w:rsidRPr="00AD587F">
        <w:rPr>
          <w:rFonts w:ascii="Georgia" w:hAnsi="Georgia"/>
          <w:sz w:val="28"/>
        </w:rPr>
        <w:t>Принятие</w:t>
      </w:r>
      <w:r w:rsidRPr="00AD587F">
        <w:rPr>
          <w:rFonts w:ascii="Georgia" w:hAnsi="Georgia"/>
          <w:b/>
          <w:bCs/>
          <w:sz w:val="28"/>
        </w:rPr>
        <w:t xml:space="preserve"> </w:t>
      </w:r>
      <w:r w:rsidRPr="00AD587F">
        <w:rPr>
          <w:rFonts w:ascii="Georgia" w:hAnsi="Georgia"/>
          <w:bCs/>
          <w:sz w:val="28"/>
        </w:rPr>
        <w:t>Положение о конфликте интересов с указанием порядка действий работника при наличии признаков конфликта интересов и порядка информирования работодателя о возникновении конфликта интересов.</w:t>
      </w:r>
    </w:p>
    <w:p w:rsidR="00B61344" w:rsidRPr="00AD587F" w:rsidRDefault="00B61344" w:rsidP="00B61344">
      <w:pPr>
        <w:spacing w:after="0" w:line="240" w:lineRule="auto"/>
        <w:ind w:left="-142"/>
        <w:jc w:val="both"/>
        <w:rPr>
          <w:rFonts w:ascii="Georgia" w:hAnsi="Georgia"/>
          <w:sz w:val="28"/>
        </w:rPr>
      </w:pPr>
      <w:r w:rsidRPr="00AD587F">
        <w:rPr>
          <w:rFonts w:ascii="Georgia" w:hAnsi="Georgia"/>
          <w:sz w:val="28"/>
        </w:rPr>
        <w:t>Принятие  новой  редакции  Устава  учреждения</w:t>
      </w:r>
    </w:p>
    <w:p w:rsidR="00B61344" w:rsidRPr="00B61344" w:rsidRDefault="00B61344" w:rsidP="00B61344">
      <w:pPr>
        <w:spacing w:after="0" w:line="240" w:lineRule="auto"/>
        <w:ind w:left="-142"/>
        <w:jc w:val="both"/>
        <w:rPr>
          <w:rFonts w:ascii="Georgia" w:hAnsi="Georgia"/>
          <w:sz w:val="28"/>
        </w:rPr>
      </w:pPr>
      <w:r w:rsidRPr="00AD587F">
        <w:rPr>
          <w:rFonts w:ascii="Georgia" w:hAnsi="Georgia"/>
          <w:sz w:val="28"/>
        </w:rPr>
        <w:t>Публичный  отчет  заведующего  детским  садом  за  20</w:t>
      </w:r>
      <w:r>
        <w:rPr>
          <w:rFonts w:ascii="Georgia" w:hAnsi="Georgia"/>
          <w:sz w:val="28"/>
        </w:rPr>
        <w:t>22</w:t>
      </w:r>
      <w:r w:rsidRPr="00AD587F">
        <w:rPr>
          <w:rFonts w:ascii="Georgia" w:hAnsi="Georgia"/>
          <w:sz w:val="28"/>
        </w:rPr>
        <w:t>-202</w:t>
      </w:r>
      <w:r>
        <w:rPr>
          <w:rFonts w:ascii="Georgia" w:hAnsi="Georgia"/>
          <w:sz w:val="28"/>
        </w:rPr>
        <w:t>3</w:t>
      </w:r>
      <w:r w:rsidRPr="00AD587F">
        <w:rPr>
          <w:rFonts w:ascii="Georgia" w:hAnsi="Georgia"/>
          <w:sz w:val="28"/>
        </w:rPr>
        <w:t xml:space="preserve"> учебный  год.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        </w:t>
      </w:r>
    </w:p>
    <w:p w:rsidR="00B61344" w:rsidRPr="003037E9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Times New Roman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lastRenderedPageBreak/>
        <w:t>В ДОУ оформлена наглядная агитация по профсоюзной  жизни и открыта  страничка  на  официальном  сайте.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 xml:space="preserve">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  и  собрания.</w:t>
      </w:r>
    </w:p>
    <w:p w:rsidR="00B61344" w:rsidRPr="003037E9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B61344" w:rsidRDefault="00B61344" w:rsidP="00B61344">
      <w:pPr>
        <w:ind w:left="-851" w:firstLine="708"/>
        <w:rPr>
          <w:rFonts w:ascii="Bookman Old Style" w:eastAsia="Calibri" w:hAnsi="Bookman Old Style"/>
          <w:sz w:val="28"/>
          <w:szCs w:val="36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Традиционно   весело  по  инициативе  профсоюзного  комите</w:t>
      </w:r>
      <w:r>
        <w:rPr>
          <w:rFonts w:ascii="Georgia" w:eastAsia="Times New Roman" w:hAnsi="Georgia" w:cs="Tahoma"/>
          <w:sz w:val="28"/>
          <w:szCs w:val="36"/>
          <w:lang w:eastAsia="ru-RU"/>
        </w:rPr>
        <w:t>та   организовываются:  чаепитие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 к  8  Марта; </w:t>
      </w:r>
      <w:r w:rsidRPr="003037E9">
        <w:rPr>
          <w:rFonts w:ascii="Bookman Old Style" w:eastAsia="Calibri" w:hAnsi="Bookman Old Style"/>
          <w:sz w:val="28"/>
          <w:szCs w:val="36"/>
        </w:rPr>
        <w:t xml:space="preserve"> </w:t>
      </w:r>
      <w:r>
        <w:rPr>
          <w:rFonts w:ascii="Bookman Old Style" w:eastAsia="Calibri" w:hAnsi="Bookman Old Style"/>
          <w:sz w:val="28"/>
          <w:szCs w:val="36"/>
        </w:rPr>
        <w:t xml:space="preserve">и </w:t>
      </w:r>
      <w:r w:rsidRPr="003037E9">
        <w:rPr>
          <w:rFonts w:ascii="Bookman Old Style" w:eastAsia="Calibri" w:hAnsi="Bookman Old Style"/>
          <w:sz w:val="28"/>
          <w:szCs w:val="36"/>
        </w:rPr>
        <w:t>чаепитие ко Дню  работ</w:t>
      </w:r>
      <w:r>
        <w:rPr>
          <w:rFonts w:ascii="Bookman Old Style" w:eastAsia="Calibri" w:hAnsi="Bookman Old Style"/>
          <w:sz w:val="28"/>
          <w:szCs w:val="36"/>
        </w:rPr>
        <w:t xml:space="preserve">ников  дошкольных  учреждений; для  детей  </w:t>
      </w:r>
      <w:proofErr w:type="gramStart"/>
      <w:r>
        <w:rPr>
          <w:rFonts w:ascii="Bookman Old Style" w:eastAsia="Calibri" w:hAnsi="Bookman Old Style"/>
          <w:sz w:val="28"/>
          <w:szCs w:val="36"/>
        </w:rPr>
        <w:t>сотрудников-их</w:t>
      </w:r>
      <w:proofErr w:type="gramEnd"/>
      <w:r>
        <w:rPr>
          <w:rFonts w:ascii="Bookman Old Style" w:eastAsia="Calibri" w:hAnsi="Bookman Old Style"/>
          <w:sz w:val="28"/>
          <w:szCs w:val="36"/>
        </w:rPr>
        <w:t xml:space="preserve"> 1</w:t>
      </w:r>
      <w:r>
        <w:rPr>
          <w:rFonts w:ascii="Bookman Old Style" w:eastAsia="Calibri" w:hAnsi="Bookman Old Style"/>
          <w:sz w:val="28"/>
          <w:szCs w:val="36"/>
        </w:rPr>
        <w:t>2</w:t>
      </w:r>
      <w:r>
        <w:rPr>
          <w:rFonts w:ascii="Bookman Old Style" w:eastAsia="Calibri" w:hAnsi="Bookman Old Style"/>
          <w:sz w:val="28"/>
          <w:szCs w:val="36"/>
        </w:rPr>
        <w:t>-организовано  новогоднее  развлечение  с  вручением  от  Дедушки  Мороза  кондитерских  подарков.</w:t>
      </w:r>
    </w:p>
    <w:p w:rsidR="00B61344" w:rsidRPr="00CE2CA6" w:rsidRDefault="00B61344" w:rsidP="00B61344">
      <w:pPr>
        <w:ind w:left="-851" w:firstLine="708"/>
        <w:rPr>
          <w:rFonts w:ascii="Georgia" w:eastAsia="Calibri" w:hAnsi="Georgia"/>
          <w:sz w:val="28"/>
          <w:szCs w:val="36"/>
        </w:rPr>
      </w:pPr>
      <w:r w:rsidRPr="00CE2CA6">
        <w:rPr>
          <w:rFonts w:ascii="Georgia" w:hAnsi="Georgia"/>
          <w:color w:val="000000"/>
          <w:sz w:val="28"/>
          <w:szCs w:val="28"/>
          <w:shd w:val="clear" w:color="auto" w:fill="FFFFFF"/>
        </w:rPr>
        <w:t>Доброй традицией   остаётся поздравления работников с профессиональными и календарными праздниками, с юбилейными датами. В такие дни для каждого находятся доброе слово  от  членов  профсоюзного   комитета.</w:t>
      </w:r>
    </w:p>
    <w:p w:rsidR="00B61344" w:rsidRDefault="00B61344" w:rsidP="00B61344">
      <w:pPr>
        <w:ind w:left="-851" w:firstLine="708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Для поддержания здоровой, жизнерадостной атмосферы в коллективе проводится культурно — просветительская работа: </w:t>
      </w:r>
    </w:p>
    <w:p w:rsidR="00B61344" w:rsidRPr="00F70F4E" w:rsidRDefault="00B61344" w:rsidP="00B61344">
      <w:pPr>
        <w:pStyle w:val="a5"/>
        <w:numPr>
          <w:ilvl w:val="0"/>
          <w:numId w:val="6"/>
        </w:numPr>
        <w:rPr>
          <w:rFonts w:ascii="Georgia" w:eastAsia="Times New Roman" w:hAnsi="Georgia" w:cs="Tahoma"/>
          <w:sz w:val="28"/>
          <w:szCs w:val="28"/>
          <w:lang w:eastAsia="ru-RU"/>
        </w:rPr>
      </w:pPr>
      <w:r w:rsidRPr="00AD587F">
        <w:rPr>
          <w:rFonts w:ascii="Georgia" w:hAnsi="Georgia"/>
          <w:sz w:val="28"/>
          <w:szCs w:val="28"/>
        </w:rPr>
        <w:t xml:space="preserve">участвовали  в  </w:t>
      </w:r>
      <w:proofErr w:type="spellStart"/>
      <w:r w:rsidRPr="00AD587F">
        <w:rPr>
          <w:rFonts w:ascii="Georgia" w:hAnsi="Georgia"/>
          <w:sz w:val="28"/>
          <w:szCs w:val="28"/>
        </w:rPr>
        <w:t>Видеоакции</w:t>
      </w:r>
      <w:proofErr w:type="spellEnd"/>
      <w:r w:rsidRPr="00AD587F">
        <w:rPr>
          <w:rFonts w:ascii="Georgia" w:hAnsi="Georgia"/>
          <w:sz w:val="28"/>
          <w:szCs w:val="28"/>
        </w:rPr>
        <w:t xml:space="preserve">   </w:t>
      </w:r>
      <w:r w:rsidR="00F70F4E">
        <w:rPr>
          <w:rFonts w:ascii="Georgia" w:hAnsi="Georgia"/>
          <w:sz w:val="28"/>
          <w:szCs w:val="28"/>
        </w:rPr>
        <w:t>«Читаем Ушинского!»</w:t>
      </w:r>
      <w:r w:rsidRPr="00AD587F">
        <w:rPr>
          <w:rFonts w:ascii="Georgia" w:hAnsi="Georgia"/>
          <w:sz w:val="28"/>
          <w:szCs w:val="28"/>
        </w:rPr>
        <w:t xml:space="preserve">    </w:t>
      </w:r>
      <w:r w:rsidR="00F70F4E">
        <w:rPr>
          <w:rFonts w:ascii="Georgia" w:hAnsi="Georgia"/>
          <w:sz w:val="28"/>
          <w:szCs w:val="28"/>
        </w:rPr>
        <w:t>в акции приняли участия все педагоги;</w:t>
      </w:r>
    </w:p>
    <w:p w:rsidR="00F70F4E" w:rsidRPr="00AD587F" w:rsidRDefault="00F70F4E" w:rsidP="00B61344">
      <w:pPr>
        <w:pStyle w:val="a5"/>
        <w:numPr>
          <w:ilvl w:val="0"/>
          <w:numId w:val="6"/>
        </w:numPr>
        <w:rPr>
          <w:rFonts w:ascii="Georgia" w:eastAsia="Times New Roman" w:hAnsi="Georgia" w:cs="Tahom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</w:rPr>
        <w:t>так же наш коллектив принял участие в профсоюзном  диктанте;</w:t>
      </w:r>
    </w:p>
    <w:p w:rsidR="00B61344" w:rsidRPr="00AD587F" w:rsidRDefault="00B61344" w:rsidP="00B61344">
      <w:pPr>
        <w:pStyle w:val="a5"/>
        <w:numPr>
          <w:ilvl w:val="0"/>
          <w:numId w:val="6"/>
        </w:numPr>
        <w:rPr>
          <w:rFonts w:ascii="Georgia" w:eastAsia="Times New Roman" w:hAnsi="Georgia" w:cs="Tahoma"/>
          <w:sz w:val="28"/>
          <w:szCs w:val="28"/>
          <w:lang w:eastAsia="ru-RU"/>
        </w:rPr>
      </w:pPr>
      <w:r w:rsidRPr="00AD587F">
        <w:rPr>
          <w:rFonts w:ascii="Georgia" w:eastAsia="Times New Roman" w:hAnsi="Georgia" w:cs="Tahoma"/>
          <w:sz w:val="28"/>
          <w:szCs w:val="28"/>
          <w:lang w:eastAsia="ru-RU"/>
        </w:rPr>
        <w:t>председатель  профкома  Галина  Вячеславовна  информирует  своевременно   об  изменениях  в  законодательстве  и  событиях  в образовании</w:t>
      </w:r>
      <w:proofErr w:type="gramStart"/>
      <w:r w:rsidRPr="00AD587F">
        <w:rPr>
          <w:rFonts w:ascii="Georgia" w:eastAsia="Times New Roman" w:hAnsi="Georgia" w:cs="Tahoma"/>
          <w:sz w:val="28"/>
          <w:szCs w:val="28"/>
          <w:lang w:eastAsia="ru-RU"/>
        </w:rPr>
        <w:t xml:space="preserve"> .</w:t>
      </w:r>
      <w:proofErr w:type="gramEnd"/>
    </w:p>
    <w:p w:rsidR="00B61344" w:rsidRPr="00F70F4E" w:rsidRDefault="00B61344" w:rsidP="00F70F4E">
      <w:pPr>
        <w:shd w:val="clear" w:color="auto" w:fill="FFFFFF"/>
        <w:spacing w:before="180" w:after="180" w:line="280" w:lineRule="atLeast"/>
        <w:ind w:left="-851" w:firstLine="708"/>
        <w:jc w:val="both"/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У первичной профсоюзной организации нашего детского сада ещё множество задач. В перспективе — проекты по культурно — массовой и спортивно — оздоровительной работе, развитии информационной политики и социального партнерства на всех уровнях  в поселении.</w:t>
      </w:r>
      <w:r w:rsidRPr="00915258">
        <w:t xml:space="preserve"> 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учреждения.  За такое эффективное взаимодействие, взаимопонимание, взаимовыручку и теплые доброжелательные отношения хочется поблагодарить: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 заведующего  детским  садом  - Наталью  Викторовну  Евтеев</w:t>
      </w:r>
      <w:proofErr w:type="gramStart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у-</w:t>
      </w:r>
      <w:proofErr w:type="gramEnd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 она всегда готова к диалогу, уважительно относится к предложениям профсоюзной организации, старается по возможности помочь; а если нет 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lastRenderedPageBreak/>
        <w:t>возможности решить вопрос положительно, то объяснит почему. С таким руководителем можно продуктивно работать на благо коллектива;</w:t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старшего  воспитателя – </w:t>
      </w:r>
      <w:r w:rsidR="00F70F4E">
        <w:rPr>
          <w:rFonts w:ascii="Georgia" w:eastAsia="Times New Roman" w:hAnsi="Georgia" w:cs="Tahoma"/>
          <w:sz w:val="28"/>
          <w:szCs w:val="36"/>
          <w:lang w:eastAsia="ru-RU"/>
        </w:rPr>
        <w:t xml:space="preserve">Анастасия Владимировна Пакс 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-</w:t>
      </w:r>
      <w:r w:rsidRPr="003037E9">
        <w:rPr>
          <w:rFonts w:ascii="Arial" w:hAnsi="Arial" w:cs="Arial"/>
          <w:color w:val="555555"/>
          <w:sz w:val="28"/>
          <w:szCs w:val="36"/>
        </w:rPr>
        <w:t xml:space="preserve"> </w:t>
      </w:r>
      <w:r w:rsidRPr="003037E9">
        <w:rPr>
          <w:rFonts w:ascii="Georgia" w:hAnsi="Georgia" w:cs="Arial"/>
          <w:sz w:val="28"/>
          <w:szCs w:val="36"/>
        </w:rPr>
        <w:t>которая владеет современными  образовательными технологиями и методиками и помогает  каждому  педагогу эффективно применять  их в практической профессиональной деятельности</w:t>
      </w:r>
      <w:proofErr w:type="gramStart"/>
      <w:r w:rsidRPr="003037E9">
        <w:rPr>
          <w:rFonts w:ascii="Georgia" w:hAnsi="Georgia" w:cs="Arial"/>
          <w:sz w:val="28"/>
          <w:szCs w:val="36"/>
        </w:rPr>
        <w:t>;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;</w:t>
      </w:r>
      <w:proofErr w:type="gramEnd"/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председателя Дзержинской  районной  организации   профсоюза  работников  народного  образования   - </w:t>
      </w:r>
      <w:r>
        <w:rPr>
          <w:rFonts w:ascii="Georgia" w:eastAsia="Times New Roman" w:hAnsi="Georgia" w:cs="Tahoma"/>
          <w:sz w:val="28"/>
          <w:szCs w:val="36"/>
          <w:lang w:eastAsia="ru-RU"/>
        </w:rPr>
        <w:t>Макаро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ву    </w:t>
      </w:r>
      <w:r>
        <w:rPr>
          <w:rFonts w:ascii="Georgia" w:eastAsia="Times New Roman" w:hAnsi="Georgia" w:cs="Tahoma"/>
          <w:sz w:val="28"/>
          <w:szCs w:val="36"/>
          <w:lang w:eastAsia="ru-RU"/>
        </w:rPr>
        <w:t>Людмил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у    </w:t>
      </w:r>
      <w:r>
        <w:rPr>
          <w:rFonts w:ascii="Georgia" w:eastAsia="Times New Roman" w:hAnsi="Georgia" w:cs="Tahoma"/>
          <w:sz w:val="28"/>
          <w:szCs w:val="36"/>
          <w:lang w:eastAsia="ru-RU"/>
        </w:rPr>
        <w:t>Викторо</w:t>
      </w: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вну</w:t>
      </w:r>
      <w:proofErr w:type="gramStart"/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 .</w:t>
      </w:r>
      <w:proofErr w:type="gramEnd"/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Социальная деятельность ПК велась по следующим направлениям:</w:t>
      </w:r>
    </w:p>
    <w:p w:rsidR="00B61344" w:rsidRPr="003037E9" w:rsidRDefault="00B61344" w:rsidP="00B61344">
      <w:pPr>
        <w:numPr>
          <w:ilvl w:val="0"/>
          <w:numId w:val="2"/>
        </w:numPr>
        <w:shd w:val="clear" w:color="auto" w:fill="FFFFFF"/>
        <w:spacing w:after="0" w:line="280" w:lineRule="atLeast"/>
        <w:ind w:left="-851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— социальное страхование;</w:t>
      </w:r>
    </w:p>
    <w:p w:rsidR="00B61344" w:rsidRPr="003037E9" w:rsidRDefault="00B61344" w:rsidP="00B61344">
      <w:pPr>
        <w:numPr>
          <w:ilvl w:val="0"/>
          <w:numId w:val="2"/>
        </w:numPr>
        <w:shd w:val="clear" w:color="auto" w:fill="FFFFFF"/>
        <w:spacing w:after="0" w:line="280" w:lineRule="atLeast"/>
        <w:ind w:left="-851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>— оказание материальной помощи членам профсоюза;</w:t>
      </w:r>
    </w:p>
    <w:p w:rsidR="00B61344" w:rsidRPr="003037E9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sz w:val="28"/>
          <w:szCs w:val="36"/>
          <w:lang w:eastAsia="ru-RU"/>
        </w:rPr>
        <w:t xml:space="preserve">Материальная помощь членам профсоюза выделяется в соответствии с Положением. 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после операций,  на лечение. Традиционными стали поздравления с днем рождения и юбилеями  датами. 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В такие дни для каждого находятся доброе слово и материальная поддержка.        </w:t>
      </w:r>
    </w:p>
    <w:p w:rsidR="00B61344" w:rsidRPr="003037E9" w:rsidRDefault="00B61344" w:rsidP="00B61344">
      <w:pPr>
        <w:spacing w:after="0" w:line="240" w:lineRule="auto"/>
        <w:ind w:left="-851" w:firstLine="708"/>
        <w:jc w:val="both"/>
        <w:rPr>
          <w:rFonts w:ascii="Georgia" w:eastAsia="Times New Roman" w:hAnsi="Georgia" w:cs="Arial"/>
          <w:sz w:val="28"/>
          <w:szCs w:val="36"/>
          <w:lang w:eastAsia="ru-RU"/>
        </w:rPr>
      </w:pP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</w:t>
      </w:r>
      <w:r>
        <w:rPr>
          <w:rFonts w:ascii="Georgia" w:eastAsia="Times New Roman" w:hAnsi="Georgia" w:cs="Times New Roman"/>
          <w:sz w:val="28"/>
          <w:szCs w:val="36"/>
          <w:lang w:eastAsia="ru-RU"/>
        </w:rPr>
        <w:t>вичной организации в жизни детского  сада</w:t>
      </w:r>
      <w:r w:rsidRPr="003037E9">
        <w:rPr>
          <w:rFonts w:ascii="Georgia" w:eastAsia="Times New Roman" w:hAnsi="Georgia" w:cs="Times New Roman"/>
          <w:sz w:val="28"/>
          <w:szCs w:val="36"/>
          <w:lang w:eastAsia="ru-RU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61344" w:rsidRPr="00E82590" w:rsidRDefault="00B61344" w:rsidP="00B61344">
      <w:pPr>
        <w:shd w:val="clear" w:color="auto" w:fill="FFFFFF"/>
        <w:spacing w:before="180" w:after="180" w:line="280" w:lineRule="atLeast"/>
        <w:ind w:left="-851" w:firstLine="708"/>
        <w:jc w:val="both"/>
        <w:rPr>
          <w:rFonts w:ascii="Georgia" w:eastAsia="Times New Roman" w:hAnsi="Georgia" w:cs="Tahoma"/>
          <w:sz w:val="28"/>
          <w:szCs w:val="36"/>
          <w:lang w:eastAsia="ru-RU"/>
        </w:rPr>
      </w:pPr>
      <w:r w:rsidRPr="00E82590">
        <w:rPr>
          <w:rFonts w:ascii="Georgia" w:eastAsia="Times New Roman" w:hAnsi="Georgia" w:cs="Tahoma"/>
          <w:sz w:val="28"/>
          <w:szCs w:val="36"/>
          <w:lang w:eastAsia="ru-RU"/>
        </w:rPr>
        <w:t>Благодарю  всех членов профсоюзной организации, принимающих активное  участие в культурных мероприятиях.</w:t>
      </w:r>
    </w:p>
    <w:p w:rsidR="00B61344" w:rsidRPr="00E82590" w:rsidRDefault="00B61344" w:rsidP="00B61344">
      <w:pPr>
        <w:shd w:val="clear" w:color="auto" w:fill="FFFFFF"/>
        <w:spacing w:before="180" w:after="180" w:line="280" w:lineRule="atLeast"/>
        <w:ind w:left="-851"/>
        <w:rPr>
          <w:rFonts w:ascii="Georgia" w:eastAsia="Times New Roman" w:hAnsi="Georgia" w:cs="Tahoma"/>
          <w:sz w:val="32"/>
          <w:szCs w:val="36"/>
          <w:lang w:eastAsia="ru-RU"/>
        </w:rPr>
      </w:pPr>
      <w:r w:rsidRPr="00E82590">
        <w:rPr>
          <w:rFonts w:ascii="Georgia" w:eastAsia="Times New Roman" w:hAnsi="Georgia" w:cs="Tahoma"/>
          <w:sz w:val="28"/>
          <w:szCs w:val="36"/>
          <w:lang w:eastAsia="ru-RU"/>
        </w:rPr>
        <w:t>Хочется пожелать каждому члену профсоюза лучше осознать, что единому, сплоченному, постоянно развивающемуся профессиональному союзу по плечу решение важнейшей задачи — сделать профессию педагога-дошкольника  — престижной.</w:t>
      </w:r>
      <w:r w:rsidRPr="00E82590">
        <w:rPr>
          <w:rFonts w:ascii="Georgia" w:eastAsia="Times New Roman" w:hAnsi="Georgia" w:cs="Tahoma"/>
          <w:sz w:val="28"/>
          <w:szCs w:val="36"/>
          <w:lang w:eastAsia="ru-RU"/>
        </w:rPr>
        <w:tab/>
      </w:r>
      <w:r w:rsidRPr="00E82590">
        <w:rPr>
          <w:rFonts w:ascii="Georgia" w:eastAsia="Times New Roman" w:hAnsi="Georgia" w:cs="Tahoma"/>
          <w:sz w:val="28"/>
          <w:szCs w:val="36"/>
          <w:lang w:eastAsia="ru-RU"/>
        </w:rPr>
        <w:tab/>
      </w:r>
      <w:r w:rsidRPr="00E82590">
        <w:rPr>
          <w:rFonts w:ascii="Georgia" w:eastAsia="Times New Roman" w:hAnsi="Georgia" w:cs="Tahoma"/>
          <w:sz w:val="32"/>
          <w:szCs w:val="36"/>
          <w:lang w:eastAsia="ru-RU"/>
        </w:rPr>
        <w:tab/>
      </w:r>
    </w:p>
    <w:p w:rsidR="00B61344" w:rsidRPr="003037E9" w:rsidRDefault="00B61344" w:rsidP="00B61344">
      <w:pPr>
        <w:shd w:val="clear" w:color="auto" w:fill="FFFFFF"/>
        <w:spacing w:before="180" w:after="180" w:line="280" w:lineRule="atLeast"/>
        <w:ind w:left="-851"/>
        <w:rPr>
          <w:rFonts w:ascii="Georgia" w:eastAsia="Times New Roman" w:hAnsi="Georgia" w:cs="Tahoma"/>
          <w:sz w:val="28"/>
          <w:szCs w:val="36"/>
          <w:lang w:eastAsia="ru-RU"/>
        </w:rPr>
      </w:pPr>
      <w:r w:rsidRPr="003037E9">
        <w:rPr>
          <w:rFonts w:ascii="Georgia" w:eastAsia="Times New Roman" w:hAnsi="Georgia" w:cs="Tahoma"/>
          <w:b/>
          <w:i/>
          <w:sz w:val="28"/>
          <w:szCs w:val="36"/>
          <w:lang w:eastAsia="ru-RU"/>
        </w:rPr>
        <w:t>Галина  Вячеславовна  Нестерова</w:t>
      </w:r>
    </w:p>
    <w:p w:rsidR="00ED751A" w:rsidRDefault="00ED751A"/>
    <w:sectPr w:rsidR="00ED751A" w:rsidSect="00EF4B64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3BBB"/>
    <w:multiLevelType w:val="hybridMultilevel"/>
    <w:tmpl w:val="E9A27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C4410"/>
    <w:multiLevelType w:val="multilevel"/>
    <w:tmpl w:val="D12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E40D3"/>
    <w:multiLevelType w:val="hybridMultilevel"/>
    <w:tmpl w:val="D2547358"/>
    <w:lvl w:ilvl="0" w:tplc="041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45686102"/>
    <w:multiLevelType w:val="hybridMultilevel"/>
    <w:tmpl w:val="CBFE469C"/>
    <w:lvl w:ilvl="0" w:tplc="23746D68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7593CAF"/>
    <w:multiLevelType w:val="multilevel"/>
    <w:tmpl w:val="8F2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A2C6F"/>
    <w:multiLevelType w:val="hybridMultilevel"/>
    <w:tmpl w:val="B7CC8810"/>
    <w:lvl w:ilvl="0" w:tplc="0419000D">
      <w:start w:val="1"/>
      <w:numFmt w:val="bullet"/>
      <w:lvlText w:val="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7F"/>
    <w:rsid w:val="00004C7F"/>
    <w:rsid w:val="00190EC5"/>
    <w:rsid w:val="00B61344"/>
    <w:rsid w:val="00C54DCC"/>
    <w:rsid w:val="00ED751A"/>
    <w:rsid w:val="00F64BF1"/>
    <w:rsid w:val="00F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344"/>
    <w:rPr>
      <w:color w:val="0000FF"/>
      <w:u w:val="single"/>
    </w:rPr>
  </w:style>
  <w:style w:type="paragraph" w:styleId="a4">
    <w:name w:val="Normal (Web)"/>
    <w:basedOn w:val="a"/>
    <w:unhideWhenUsed/>
    <w:rsid w:val="00B6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1344"/>
    <w:pPr>
      <w:ind w:left="720"/>
      <w:contextualSpacing/>
    </w:pPr>
  </w:style>
  <w:style w:type="paragraph" w:styleId="a6">
    <w:name w:val="No Spacing"/>
    <w:uiPriority w:val="1"/>
    <w:qFormat/>
    <w:rsid w:val="00B613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344"/>
    <w:rPr>
      <w:color w:val="0000FF"/>
      <w:u w:val="single"/>
    </w:rPr>
  </w:style>
  <w:style w:type="paragraph" w:styleId="a4">
    <w:name w:val="Normal (Web)"/>
    <w:basedOn w:val="a"/>
    <w:unhideWhenUsed/>
    <w:rsid w:val="00B6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1344"/>
    <w:pPr>
      <w:ind w:left="720"/>
      <w:contextualSpacing/>
    </w:pPr>
  </w:style>
  <w:style w:type="paragraph" w:styleId="a6">
    <w:name w:val="No Spacing"/>
    <w:uiPriority w:val="1"/>
    <w:qFormat/>
    <w:rsid w:val="00B613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2024-01-10T07:03:00Z</cp:lastPrinted>
  <dcterms:created xsi:type="dcterms:W3CDTF">2024-01-10T06:46:00Z</dcterms:created>
  <dcterms:modified xsi:type="dcterms:W3CDTF">2024-01-10T07:11:00Z</dcterms:modified>
</cp:coreProperties>
</file>